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C3" w:rsidRDefault="000B4011" w:rsidP="00D221D9">
      <w:pPr>
        <w:rPr>
          <w:b/>
          <w:sz w:val="22"/>
          <w:lang w:val="da-DK"/>
        </w:rPr>
      </w:pPr>
      <w:r w:rsidRPr="000B4011">
        <w:rPr>
          <w:b/>
          <w:sz w:val="22"/>
          <w:lang w:val="da-DK"/>
        </w:rPr>
        <w:t xml:space="preserve">Referat af bestyrelsesmøde i E/F Lanternen </w:t>
      </w:r>
      <w:r w:rsidR="002D38E5">
        <w:rPr>
          <w:b/>
          <w:sz w:val="22"/>
          <w:lang w:val="da-DK"/>
        </w:rPr>
        <w:t>2</w:t>
      </w:r>
      <w:r w:rsidRPr="000B4011">
        <w:rPr>
          <w:b/>
          <w:sz w:val="22"/>
          <w:lang w:val="da-DK"/>
        </w:rPr>
        <w:t xml:space="preserve">. </w:t>
      </w:r>
      <w:r w:rsidR="002D38E5">
        <w:rPr>
          <w:b/>
          <w:sz w:val="22"/>
          <w:lang w:val="da-DK"/>
        </w:rPr>
        <w:t>juni</w:t>
      </w:r>
      <w:r w:rsidRPr="000B4011">
        <w:rPr>
          <w:b/>
          <w:sz w:val="22"/>
          <w:lang w:val="da-DK"/>
        </w:rPr>
        <w:t xml:space="preserve"> 2016</w:t>
      </w:r>
    </w:p>
    <w:p w:rsidR="000B4011" w:rsidRDefault="000B4011" w:rsidP="00D221D9">
      <w:pPr>
        <w:rPr>
          <w:b/>
          <w:sz w:val="22"/>
          <w:lang w:val="da-DK"/>
        </w:rPr>
      </w:pPr>
    </w:p>
    <w:p w:rsidR="000B4011" w:rsidRDefault="000B4011" w:rsidP="00D221D9">
      <w:pPr>
        <w:rPr>
          <w:szCs w:val="20"/>
          <w:lang w:val="da-DK"/>
        </w:rPr>
      </w:pPr>
    </w:p>
    <w:p w:rsidR="000B4011" w:rsidRDefault="000B4011" w:rsidP="000B4011">
      <w:pPr>
        <w:rPr>
          <w:sz w:val="28"/>
          <w:szCs w:val="28"/>
          <w:lang w:val="de-DE"/>
        </w:rPr>
      </w:pPr>
      <w:r>
        <w:rPr>
          <w:szCs w:val="20"/>
          <w:lang w:val="da-DK"/>
        </w:rPr>
        <w:t>Deltagere:</w:t>
      </w:r>
      <w:r w:rsidRPr="000B4011">
        <w:rPr>
          <w:sz w:val="28"/>
          <w:szCs w:val="28"/>
          <w:lang w:val="de-DE"/>
        </w:rPr>
        <w:t xml:space="preserve"> </w:t>
      </w:r>
      <w:r w:rsidR="00BF6942">
        <w:rPr>
          <w:szCs w:val="20"/>
          <w:lang w:val="da-DK"/>
        </w:rPr>
        <w:t>Ketil Schönberg</w:t>
      </w:r>
      <w:r w:rsidR="009C536E">
        <w:rPr>
          <w:szCs w:val="20"/>
          <w:lang w:val="da-DK"/>
        </w:rPr>
        <w:t>, Frants Bisgaard Pedersen</w:t>
      </w:r>
      <w:r w:rsidRPr="000B4011">
        <w:rPr>
          <w:szCs w:val="20"/>
          <w:lang w:val="da-DK"/>
        </w:rPr>
        <w:t>, Anders Bischoff, Michael Kjeldsen</w:t>
      </w:r>
      <w:r w:rsidR="002D38E5">
        <w:rPr>
          <w:szCs w:val="20"/>
          <w:lang w:val="da-DK"/>
        </w:rPr>
        <w:t xml:space="preserve"> og Thomas Rasmussen.</w:t>
      </w:r>
      <w:r w:rsidR="002D38E5">
        <w:rPr>
          <w:sz w:val="28"/>
          <w:szCs w:val="28"/>
          <w:lang w:val="de-DE"/>
        </w:rPr>
        <w:t xml:space="preserve"> </w:t>
      </w:r>
    </w:p>
    <w:p w:rsidR="000B4011" w:rsidRDefault="000B4011" w:rsidP="00D221D9">
      <w:pPr>
        <w:rPr>
          <w:szCs w:val="20"/>
          <w:lang w:val="da-DK"/>
        </w:rPr>
      </w:pPr>
    </w:p>
    <w:p w:rsidR="000B4011" w:rsidRDefault="000B4011" w:rsidP="00D221D9">
      <w:pPr>
        <w:rPr>
          <w:szCs w:val="20"/>
          <w:lang w:val="da-DK"/>
        </w:rPr>
      </w:pPr>
    </w:p>
    <w:p w:rsidR="000B4011" w:rsidRDefault="000B4011" w:rsidP="00784927">
      <w:pPr>
        <w:pStyle w:val="Listeafsnit"/>
        <w:numPr>
          <w:ilvl w:val="0"/>
          <w:numId w:val="15"/>
        </w:numPr>
        <w:rPr>
          <w:szCs w:val="20"/>
          <w:lang w:val="da-DK"/>
        </w:rPr>
      </w:pPr>
      <w:r>
        <w:rPr>
          <w:szCs w:val="20"/>
          <w:lang w:val="da-DK"/>
        </w:rPr>
        <w:t>Frants blev valgt til referent.</w:t>
      </w:r>
    </w:p>
    <w:p w:rsidR="000B4011" w:rsidRPr="000B4011" w:rsidRDefault="000B4011" w:rsidP="000B4011">
      <w:pPr>
        <w:rPr>
          <w:szCs w:val="20"/>
          <w:lang w:val="da-DK"/>
        </w:rPr>
      </w:pPr>
    </w:p>
    <w:p w:rsidR="00B477AC" w:rsidRDefault="000B4011" w:rsidP="002D38E5">
      <w:pPr>
        <w:pStyle w:val="Listeafsnit"/>
        <w:numPr>
          <w:ilvl w:val="0"/>
          <w:numId w:val="15"/>
        </w:numPr>
        <w:rPr>
          <w:szCs w:val="20"/>
          <w:lang w:val="da-DK"/>
        </w:rPr>
      </w:pPr>
      <w:r>
        <w:rPr>
          <w:szCs w:val="20"/>
          <w:lang w:val="da-DK"/>
        </w:rPr>
        <w:t xml:space="preserve">Referatet fra det seneste bestyrelsesmøde blev gennemgået. </w:t>
      </w:r>
      <w:r w:rsidR="002D38E5">
        <w:rPr>
          <w:szCs w:val="20"/>
          <w:lang w:val="da-DK"/>
        </w:rPr>
        <w:t>Anders oplyste at Morten er flyttet og derfor udtræder af bestyrelsen</w:t>
      </w:r>
      <w:r w:rsidR="00C65AD6">
        <w:rPr>
          <w:szCs w:val="20"/>
          <w:lang w:val="da-DK"/>
        </w:rPr>
        <w:t>. Bestyrelsens sammensætning opfylder stadig de formelle krav i vedtægterne så fordelingen mellem fuldgyldige medlemmer og suppleanter laves ikke om på nuværende tidspunkt.</w:t>
      </w:r>
    </w:p>
    <w:p w:rsidR="00C65AD6" w:rsidRPr="00C65AD6" w:rsidRDefault="00C65AD6" w:rsidP="00C65AD6">
      <w:pPr>
        <w:pStyle w:val="Listeafsnit"/>
        <w:rPr>
          <w:szCs w:val="20"/>
          <w:lang w:val="da-DK"/>
        </w:rPr>
      </w:pPr>
    </w:p>
    <w:p w:rsidR="00C65AD6" w:rsidRPr="00437DE7" w:rsidRDefault="00C65AD6" w:rsidP="002D38E5">
      <w:pPr>
        <w:pStyle w:val="Listeafsnit"/>
        <w:numPr>
          <w:ilvl w:val="0"/>
          <w:numId w:val="15"/>
        </w:numPr>
        <w:rPr>
          <w:b/>
          <w:szCs w:val="20"/>
          <w:lang w:val="da-DK"/>
        </w:rPr>
      </w:pPr>
      <w:r w:rsidRPr="00C65AD6">
        <w:rPr>
          <w:b/>
          <w:szCs w:val="20"/>
          <w:lang w:val="da-DK"/>
        </w:rPr>
        <w:t xml:space="preserve">Generalforsamling i Grundejerforeningen: </w:t>
      </w:r>
      <w:r>
        <w:rPr>
          <w:szCs w:val="20"/>
          <w:lang w:val="da-DK"/>
        </w:rPr>
        <w:t xml:space="preserve">Anders deltog fra E/F Lanternen og rejse igen vores </w:t>
      </w:r>
      <w:r w:rsidR="00437DE7">
        <w:rPr>
          <w:szCs w:val="20"/>
          <w:lang w:val="da-DK"/>
        </w:rPr>
        <w:t>ønske om at få udbedret det skæve/hullede fortovet foran Lanternen. Grundejerforeningen er opmærksom på problemet, men kom ikke med et konkret bud på hvornår udbedringen kan finde sted. Fra 10. juni og en måned frem vil en del af Havneparken blive udlejet til DR som vil indrette studie i forbindelse med EM i fodbold.</w:t>
      </w:r>
    </w:p>
    <w:p w:rsidR="00437DE7" w:rsidRPr="00437DE7" w:rsidRDefault="00437DE7" w:rsidP="00437DE7">
      <w:pPr>
        <w:pStyle w:val="Listeafsnit"/>
        <w:rPr>
          <w:b/>
          <w:szCs w:val="20"/>
          <w:lang w:val="da-DK"/>
        </w:rPr>
      </w:pPr>
    </w:p>
    <w:p w:rsidR="00437DE7" w:rsidRPr="00C5149B" w:rsidRDefault="00437DE7" w:rsidP="002D38E5">
      <w:pPr>
        <w:pStyle w:val="Listeafsnit"/>
        <w:numPr>
          <w:ilvl w:val="0"/>
          <w:numId w:val="15"/>
        </w:numPr>
        <w:rPr>
          <w:b/>
          <w:szCs w:val="20"/>
          <w:lang w:val="da-DK"/>
        </w:rPr>
      </w:pPr>
      <w:r>
        <w:rPr>
          <w:b/>
          <w:szCs w:val="20"/>
          <w:lang w:val="da-DK"/>
        </w:rPr>
        <w:t>Hovedrengøring af opgange:</w:t>
      </w:r>
      <w:r>
        <w:rPr>
          <w:szCs w:val="20"/>
          <w:lang w:val="da-DK"/>
        </w:rPr>
        <w:t xml:space="preserve"> </w:t>
      </w:r>
      <w:r w:rsidR="00251F9D">
        <w:rPr>
          <w:szCs w:val="20"/>
          <w:lang w:val="da-DK"/>
        </w:rPr>
        <w:t xml:space="preserve">Projektet igangsættes nu som lovet på generalforsamlingen. Da de seneste par måneder </w:t>
      </w:r>
      <w:r w:rsidR="00E36012">
        <w:rPr>
          <w:szCs w:val="20"/>
          <w:lang w:val="da-DK"/>
        </w:rPr>
        <w:t>har budt på en række uforudsete udgifter</w:t>
      </w:r>
      <w:r w:rsidR="007C14B8">
        <w:rPr>
          <w:szCs w:val="20"/>
          <w:lang w:val="da-DK"/>
        </w:rPr>
        <w:t xml:space="preserve"> (bl.a. punkt 7 og 8)</w:t>
      </w:r>
      <w:r w:rsidR="00E36012">
        <w:rPr>
          <w:szCs w:val="20"/>
          <w:lang w:val="da-DK"/>
        </w:rPr>
        <w:t xml:space="preserve"> vil bestyrelsen undersøge om der er behov for at hæve fællesudgifterne på den næste generalforsamling.</w:t>
      </w:r>
    </w:p>
    <w:p w:rsidR="00C5149B" w:rsidRPr="00C5149B" w:rsidRDefault="00C5149B" w:rsidP="00C5149B">
      <w:pPr>
        <w:pStyle w:val="Listeafsnit"/>
        <w:rPr>
          <w:b/>
          <w:szCs w:val="20"/>
          <w:lang w:val="da-DK"/>
        </w:rPr>
      </w:pPr>
    </w:p>
    <w:p w:rsidR="00C5149B" w:rsidRPr="00AA39D3" w:rsidRDefault="00C5149B" w:rsidP="002D38E5">
      <w:pPr>
        <w:pStyle w:val="Listeafsnit"/>
        <w:numPr>
          <w:ilvl w:val="0"/>
          <w:numId w:val="15"/>
        </w:numPr>
        <w:rPr>
          <w:b/>
          <w:szCs w:val="20"/>
          <w:lang w:val="da-DK"/>
        </w:rPr>
      </w:pPr>
      <w:r>
        <w:rPr>
          <w:b/>
          <w:szCs w:val="20"/>
          <w:lang w:val="da-DK"/>
        </w:rPr>
        <w:t>P</w:t>
      </w:r>
      <w:r w:rsidRPr="00C5149B">
        <w:rPr>
          <w:b/>
          <w:szCs w:val="20"/>
          <w:lang w:val="da-DK"/>
        </w:rPr>
        <w:t>-kælder:</w:t>
      </w:r>
      <w:r>
        <w:rPr>
          <w:szCs w:val="20"/>
          <w:lang w:val="da-DK"/>
        </w:rPr>
        <w:t xml:space="preserve"> JM regerede ikke på den stævning der var udtaget imod dem og mødte heller </w:t>
      </w:r>
      <w:r w:rsidR="00AA39D3">
        <w:rPr>
          <w:szCs w:val="20"/>
          <w:lang w:val="da-DK"/>
        </w:rPr>
        <w:t xml:space="preserve">ikke op i retten (JM Danmark har lukket deres kontor i Danmark pr. 1. juni). JM fik en udeblivelsesdom og blev pålagt at betale 200.000 </w:t>
      </w:r>
      <w:proofErr w:type="spellStart"/>
      <w:r w:rsidR="00AA39D3">
        <w:rPr>
          <w:szCs w:val="20"/>
          <w:lang w:val="da-DK"/>
        </w:rPr>
        <w:t>kr</w:t>
      </w:r>
      <w:proofErr w:type="spellEnd"/>
      <w:r w:rsidR="00AA39D3">
        <w:rPr>
          <w:szCs w:val="20"/>
          <w:lang w:val="da-DK"/>
        </w:rPr>
        <w:t xml:space="preserve"> + procesrenter</w:t>
      </w:r>
      <w:r w:rsidR="00155F29">
        <w:rPr>
          <w:szCs w:val="20"/>
          <w:lang w:val="da-DK"/>
        </w:rPr>
        <w:t xml:space="preserve">. </w:t>
      </w:r>
      <w:r w:rsidR="00AA39D3">
        <w:rPr>
          <w:szCs w:val="20"/>
          <w:lang w:val="da-DK"/>
        </w:rPr>
        <w:t>Nu må vi afvente at pengene kommer ind på foreningens konto og derefter tage stilling til hvordan de skal anvendes.</w:t>
      </w:r>
      <w:r w:rsidR="00155F29" w:rsidRPr="00155F29">
        <w:rPr>
          <w:szCs w:val="20"/>
          <w:lang w:val="da-DK"/>
        </w:rPr>
        <w:t xml:space="preserve"> </w:t>
      </w:r>
      <w:r w:rsidR="00155F29">
        <w:rPr>
          <w:szCs w:val="20"/>
          <w:lang w:val="da-DK"/>
        </w:rPr>
        <w:t xml:space="preserve"> </w:t>
      </w:r>
      <w:r w:rsidR="00155F29" w:rsidRPr="00155F29">
        <w:rPr>
          <w:i/>
          <w:szCs w:val="20"/>
          <w:lang w:val="da-DK"/>
        </w:rPr>
        <w:t>(Efter bestyrelsesmødet er der kommet besked fra retten om, at sagen skal genåbnes efter protest fra JM. Spændende om der dømmes det samme næste gang. Tilføjet af Anders)</w:t>
      </w:r>
    </w:p>
    <w:p w:rsidR="00AA39D3" w:rsidRPr="00AA39D3" w:rsidRDefault="00AA39D3" w:rsidP="00AA39D3">
      <w:pPr>
        <w:pStyle w:val="Listeafsnit"/>
        <w:rPr>
          <w:b/>
          <w:szCs w:val="20"/>
          <w:lang w:val="da-DK"/>
        </w:rPr>
      </w:pPr>
    </w:p>
    <w:p w:rsidR="00AA39D3" w:rsidRPr="00FC7AFA" w:rsidRDefault="00FC7AFA" w:rsidP="002D38E5">
      <w:pPr>
        <w:pStyle w:val="Listeafsnit"/>
        <w:numPr>
          <w:ilvl w:val="0"/>
          <w:numId w:val="15"/>
        </w:numPr>
        <w:rPr>
          <w:b/>
          <w:szCs w:val="20"/>
          <w:lang w:val="da-DK"/>
        </w:rPr>
      </w:pPr>
      <w:r>
        <w:rPr>
          <w:b/>
          <w:szCs w:val="20"/>
          <w:lang w:val="da-DK"/>
        </w:rPr>
        <w:t xml:space="preserve">Cykelstativer: </w:t>
      </w:r>
      <w:r>
        <w:rPr>
          <w:szCs w:val="20"/>
          <w:lang w:val="da-DK"/>
        </w:rPr>
        <w:t>Anders får overdraget opgaven fra Morten. Inden tilbuddet endeligt accepteres og cykelstativerne indkøbes foretager Anders og Thomas en sidste opmåling af arealet hvor stativerne skal stå og laver desuden en ”cykeltælling”, således vi er sikre på at de indkøbte cykelstativer kan dække behovet.</w:t>
      </w:r>
    </w:p>
    <w:p w:rsidR="00FC7AFA" w:rsidRPr="00FC7AFA" w:rsidRDefault="00FC7AFA" w:rsidP="00FC7AFA">
      <w:pPr>
        <w:pStyle w:val="Listeafsnit"/>
        <w:rPr>
          <w:b/>
          <w:szCs w:val="20"/>
          <w:lang w:val="da-DK"/>
        </w:rPr>
      </w:pPr>
    </w:p>
    <w:p w:rsidR="00FC7AFA" w:rsidRPr="007C14B8" w:rsidRDefault="00FC7AFA" w:rsidP="002D38E5">
      <w:pPr>
        <w:pStyle w:val="Listeafsnit"/>
        <w:numPr>
          <w:ilvl w:val="0"/>
          <w:numId w:val="15"/>
        </w:numPr>
        <w:rPr>
          <w:b/>
          <w:szCs w:val="20"/>
          <w:lang w:val="da-DK"/>
        </w:rPr>
      </w:pPr>
      <w:r>
        <w:rPr>
          <w:b/>
          <w:szCs w:val="20"/>
          <w:lang w:val="da-DK"/>
        </w:rPr>
        <w:t>Vandskader i 77E og 77C:</w:t>
      </w:r>
      <w:r>
        <w:rPr>
          <w:szCs w:val="20"/>
          <w:lang w:val="da-DK"/>
        </w:rPr>
        <w:t xml:space="preserve"> </w:t>
      </w:r>
      <w:r w:rsidR="007C14B8">
        <w:rPr>
          <w:szCs w:val="20"/>
          <w:lang w:val="da-DK"/>
        </w:rPr>
        <w:t>Der har været vandskader i de nævnte opgange og det er ikke usandsynligt at ejerforeningen kan komme til at betale for udbedringen (afhængigt af forsikringens dækning).</w:t>
      </w:r>
    </w:p>
    <w:p w:rsidR="007C14B8" w:rsidRPr="007C14B8" w:rsidRDefault="007C14B8" w:rsidP="007C14B8">
      <w:pPr>
        <w:pStyle w:val="Listeafsnit"/>
        <w:rPr>
          <w:b/>
          <w:szCs w:val="20"/>
          <w:lang w:val="da-DK"/>
        </w:rPr>
      </w:pPr>
    </w:p>
    <w:p w:rsidR="007C14B8" w:rsidRPr="007C14B8" w:rsidRDefault="007C14B8" w:rsidP="002D38E5">
      <w:pPr>
        <w:pStyle w:val="Listeafsnit"/>
        <w:numPr>
          <w:ilvl w:val="0"/>
          <w:numId w:val="15"/>
        </w:numPr>
        <w:rPr>
          <w:b/>
          <w:szCs w:val="20"/>
          <w:lang w:val="da-DK"/>
        </w:rPr>
      </w:pPr>
      <w:r>
        <w:rPr>
          <w:b/>
          <w:szCs w:val="20"/>
          <w:lang w:val="da-DK"/>
        </w:rPr>
        <w:t>Elevator:</w:t>
      </w:r>
      <w:r>
        <w:rPr>
          <w:szCs w:val="20"/>
          <w:lang w:val="da-DK"/>
        </w:rPr>
        <w:t xml:space="preserve"> I april blev elevatoren i 77C repareret for 36.000 </w:t>
      </w:r>
      <w:proofErr w:type="spellStart"/>
      <w:r>
        <w:rPr>
          <w:szCs w:val="20"/>
          <w:lang w:val="da-DK"/>
        </w:rPr>
        <w:t>kr</w:t>
      </w:r>
      <w:proofErr w:type="spellEnd"/>
      <w:r>
        <w:rPr>
          <w:szCs w:val="20"/>
          <w:lang w:val="da-DK"/>
        </w:rPr>
        <w:t xml:space="preserve"> + moms, hvilket ikke er en del af budgettet for 2016.</w:t>
      </w:r>
    </w:p>
    <w:p w:rsidR="007C14B8" w:rsidRPr="007C14B8" w:rsidRDefault="007C14B8" w:rsidP="007C14B8">
      <w:pPr>
        <w:pStyle w:val="Listeafsnit"/>
        <w:rPr>
          <w:b/>
          <w:szCs w:val="20"/>
          <w:lang w:val="da-DK"/>
        </w:rPr>
      </w:pPr>
    </w:p>
    <w:p w:rsidR="007C14B8" w:rsidRPr="007C14B8" w:rsidRDefault="007C14B8" w:rsidP="007C14B8">
      <w:pPr>
        <w:pStyle w:val="Listeafsnit"/>
        <w:numPr>
          <w:ilvl w:val="0"/>
          <w:numId w:val="15"/>
        </w:numPr>
        <w:rPr>
          <w:b/>
          <w:szCs w:val="20"/>
          <w:lang w:val="da-DK"/>
        </w:rPr>
      </w:pPr>
      <w:r>
        <w:rPr>
          <w:b/>
          <w:szCs w:val="20"/>
          <w:lang w:val="da-DK"/>
        </w:rPr>
        <w:t>Likvider:</w:t>
      </w:r>
      <w:r>
        <w:rPr>
          <w:szCs w:val="20"/>
          <w:lang w:val="da-DK"/>
        </w:rPr>
        <w:t xml:space="preserve"> Grundfondens overskudslikviditet er blevet flyttet til en konto i Arbejdernes Landsbank hvor foreningen får 0,</w:t>
      </w:r>
      <w:proofErr w:type="gramStart"/>
      <w:r>
        <w:rPr>
          <w:szCs w:val="20"/>
          <w:lang w:val="da-DK"/>
        </w:rPr>
        <w:t>2%</w:t>
      </w:r>
      <w:proofErr w:type="gramEnd"/>
      <w:r>
        <w:rPr>
          <w:szCs w:val="20"/>
          <w:lang w:val="da-DK"/>
        </w:rPr>
        <w:t xml:space="preserve"> (!) i rente hvilket er den højeste forrentning vi kunne opnå.</w:t>
      </w:r>
    </w:p>
    <w:p w:rsidR="007C14B8" w:rsidRPr="007C14B8" w:rsidRDefault="007C14B8" w:rsidP="007C14B8">
      <w:pPr>
        <w:pStyle w:val="Listeafsnit"/>
        <w:rPr>
          <w:b/>
          <w:szCs w:val="20"/>
          <w:lang w:val="da-DK"/>
        </w:rPr>
      </w:pPr>
    </w:p>
    <w:p w:rsidR="007C14B8" w:rsidRPr="007C14B8" w:rsidRDefault="007C14B8" w:rsidP="007C14B8">
      <w:pPr>
        <w:pStyle w:val="Listeafsnit"/>
        <w:numPr>
          <w:ilvl w:val="0"/>
          <w:numId w:val="15"/>
        </w:numPr>
        <w:rPr>
          <w:b/>
          <w:szCs w:val="20"/>
          <w:lang w:val="da-DK"/>
        </w:rPr>
      </w:pPr>
      <w:r>
        <w:rPr>
          <w:b/>
          <w:szCs w:val="20"/>
          <w:lang w:val="da-DK"/>
        </w:rPr>
        <w:t>Eventuelt:</w:t>
      </w:r>
      <w:r>
        <w:rPr>
          <w:szCs w:val="20"/>
          <w:lang w:val="da-DK"/>
        </w:rPr>
        <w:t xml:space="preserve"> Altangruppen har modtaget tegninger over kælderen som er sendt </w:t>
      </w:r>
      <w:r w:rsidR="00DB1ECE">
        <w:rPr>
          <w:szCs w:val="20"/>
          <w:lang w:val="da-DK"/>
        </w:rPr>
        <w:t xml:space="preserve">til et af det firmaer der har givet tilbud på opsætning af altaner. De vil på baggrund af tegningerne vurdere om dækket </w:t>
      </w:r>
      <w:r w:rsidR="00155F29">
        <w:rPr>
          <w:szCs w:val="20"/>
          <w:lang w:val="da-DK"/>
        </w:rPr>
        <w:t>over kælderen kan bære den type</w:t>
      </w:r>
      <w:bookmarkStart w:id="0" w:name="_GoBack"/>
      <w:bookmarkEnd w:id="0"/>
      <w:r w:rsidR="00DB1ECE">
        <w:rPr>
          <w:szCs w:val="20"/>
          <w:lang w:val="da-DK"/>
        </w:rPr>
        <w:t xml:space="preserve"> maskiner som normalt anvendes til opsætning af altaner. </w:t>
      </w:r>
    </w:p>
    <w:sectPr w:rsidR="007C14B8" w:rsidRPr="007C14B8" w:rsidSect="00DB0C2C">
      <w:headerReference w:type="default" r:id="rId8"/>
      <w:footerReference w:type="default" r:id="rId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44" w:rsidRDefault="00A82644">
      <w:r>
        <w:separator/>
      </w:r>
    </w:p>
  </w:endnote>
  <w:endnote w:type="continuationSeparator" w:id="0">
    <w:p w:rsidR="00A82644" w:rsidRDefault="00A8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8C" w:rsidRDefault="006A208C" w:rsidP="00DB0C2C">
    <w:pPr>
      <w:pStyle w:val="Sidefod"/>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44" w:rsidRDefault="00A82644">
      <w:r>
        <w:separator/>
      </w:r>
    </w:p>
  </w:footnote>
  <w:footnote w:type="continuationSeparator" w:id="0">
    <w:p w:rsidR="00A82644" w:rsidRDefault="00A8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8C" w:rsidRDefault="006A208C" w:rsidP="00DB0C2C">
    <w:pPr>
      <w:pStyle w:val="Sidehoved"/>
      <w:tabs>
        <w:tab w:val="clear" w:pos="4819"/>
        <w:tab w:val="clear" w:pos="9638"/>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893C2"/>
    <w:lvl w:ilvl="0">
      <w:start w:val="1"/>
      <w:numFmt w:val="decimal"/>
      <w:lvlText w:val="%1."/>
      <w:lvlJc w:val="left"/>
      <w:pPr>
        <w:tabs>
          <w:tab w:val="num" w:pos="1492"/>
        </w:tabs>
        <w:ind w:left="1492" w:hanging="360"/>
      </w:pPr>
    </w:lvl>
  </w:abstractNum>
  <w:abstractNum w:abstractNumId="1">
    <w:nsid w:val="FFFFFF7D"/>
    <w:multiLevelType w:val="singleLevel"/>
    <w:tmpl w:val="562A047A"/>
    <w:lvl w:ilvl="0">
      <w:start w:val="1"/>
      <w:numFmt w:val="decimal"/>
      <w:lvlText w:val="%1."/>
      <w:lvlJc w:val="left"/>
      <w:pPr>
        <w:tabs>
          <w:tab w:val="num" w:pos="1209"/>
        </w:tabs>
        <w:ind w:left="1209" w:hanging="360"/>
      </w:pPr>
    </w:lvl>
  </w:abstractNum>
  <w:abstractNum w:abstractNumId="2">
    <w:nsid w:val="FFFFFF7E"/>
    <w:multiLevelType w:val="singleLevel"/>
    <w:tmpl w:val="D1E8560A"/>
    <w:lvl w:ilvl="0">
      <w:start w:val="1"/>
      <w:numFmt w:val="decimal"/>
      <w:lvlText w:val="%1."/>
      <w:lvlJc w:val="left"/>
      <w:pPr>
        <w:tabs>
          <w:tab w:val="num" w:pos="926"/>
        </w:tabs>
        <w:ind w:left="926" w:hanging="360"/>
      </w:pPr>
    </w:lvl>
  </w:abstractNum>
  <w:abstractNum w:abstractNumId="3">
    <w:nsid w:val="FFFFFF7F"/>
    <w:multiLevelType w:val="singleLevel"/>
    <w:tmpl w:val="488EE9F4"/>
    <w:lvl w:ilvl="0">
      <w:start w:val="1"/>
      <w:numFmt w:val="decimal"/>
      <w:lvlText w:val="%1."/>
      <w:lvlJc w:val="left"/>
      <w:pPr>
        <w:tabs>
          <w:tab w:val="num" w:pos="643"/>
        </w:tabs>
        <w:ind w:left="643" w:hanging="360"/>
      </w:pPr>
    </w:lvl>
  </w:abstractNum>
  <w:abstractNum w:abstractNumId="4">
    <w:nsid w:val="FFFFFF80"/>
    <w:multiLevelType w:val="singleLevel"/>
    <w:tmpl w:val="1180A9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185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EAB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60DADE"/>
    <w:lvl w:ilvl="0">
      <w:start w:val="1"/>
      <w:numFmt w:val="bullet"/>
      <w:lvlText w:val=""/>
      <w:lvlJc w:val="left"/>
      <w:pPr>
        <w:tabs>
          <w:tab w:val="num" w:pos="643"/>
        </w:tabs>
        <w:ind w:left="643" w:hanging="360"/>
      </w:pPr>
      <w:rPr>
        <w:rFonts w:ascii="Symbol" w:hAnsi="Symbol" w:hint="default"/>
      </w:rPr>
    </w:lvl>
  </w:abstractNum>
  <w:abstractNum w:abstractNumId="8">
    <w:nsid w:val="0CEC6C0E"/>
    <w:multiLevelType w:val="hybridMultilevel"/>
    <w:tmpl w:val="9C5849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B52A1F"/>
    <w:multiLevelType w:val="hybridMultilevel"/>
    <w:tmpl w:val="92CAF9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A7B514E"/>
    <w:multiLevelType w:val="hybridMultilevel"/>
    <w:tmpl w:val="A5A40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D0C0331"/>
    <w:multiLevelType w:val="hybridMultilevel"/>
    <w:tmpl w:val="304416B6"/>
    <w:lvl w:ilvl="0" w:tplc="0406000F">
      <w:start w:val="1"/>
      <w:numFmt w:val="decimal"/>
      <w:lvlText w:val="%1."/>
      <w:lvlJc w:val="left"/>
      <w:pPr>
        <w:ind w:left="1500" w:hanging="360"/>
      </w:p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12">
    <w:nsid w:val="59AF5225"/>
    <w:multiLevelType w:val="multilevel"/>
    <w:tmpl w:val="1D72F7FE"/>
    <w:lvl w:ilvl="0">
      <w:start w:val="1"/>
      <w:numFmt w:val="bullet"/>
      <w:pStyle w:val="Opstilling-punkttegn"/>
      <w:lvlText w:val=""/>
      <w:lvlJc w:val="left"/>
      <w:pPr>
        <w:ind w:left="567" w:hanging="283"/>
      </w:pPr>
      <w:rPr>
        <w:rFonts w:ascii="Symbol" w:hAnsi="Symbol" w:hint="default"/>
        <w:color w:val="000000"/>
      </w:rPr>
    </w:lvl>
    <w:lvl w:ilvl="1">
      <w:start w:val="1"/>
      <w:numFmt w:val="bullet"/>
      <w:lvlText w:val=""/>
      <w:lvlJc w:val="left"/>
      <w:pPr>
        <w:ind w:left="851" w:hanging="283"/>
      </w:pPr>
      <w:rPr>
        <w:rFonts w:ascii="Symbol" w:hAnsi="Symbol" w:hint="default"/>
        <w:color w:val="AB8422"/>
      </w:rPr>
    </w:lvl>
    <w:lvl w:ilvl="2">
      <w:start w:val="1"/>
      <w:numFmt w:val="bullet"/>
      <w:lvlText w:val=""/>
      <w:lvlJc w:val="left"/>
      <w:pPr>
        <w:ind w:left="1135" w:hanging="283"/>
      </w:pPr>
      <w:rPr>
        <w:rFonts w:ascii="Symbol" w:hAnsi="Symbol" w:hint="default"/>
        <w:color w:val="AB8422"/>
      </w:rPr>
    </w:lvl>
    <w:lvl w:ilvl="3">
      <w:start w:val="1"/>
      <w:numFmt w:val="bullet"/>
      <w:lvlText w:val=""/>
      <w:lvlJc w:val="left"/>
      <w:pPr>
        <w:ind w:left="1419" w:hanging="283"/>
      </w:pPr>
      <w:rPr>
        <w:rFonts w:ascii="Symbol" w:hAnsi="Symbol" w:hint="default"/>
        <w:color w:val="AB8422"/>
      </w:rPr>
    </w:lvl>
    <w:lvl w:ilvl="4">
      <w:start w:val="1"/>
      <w:numFmt w:val="bullet"/>
      <w:lvlText w:val=""/>
      <w:lvlJc w:val="left"/>
      <w:pPr>
        <w:ind w:left="1703" w:hanging="283"/>
      </w:pPr>
      <w:rPr>
        <w:rFonts w:ascii="Symbol" w:hAnsi="Symbol" w:hint="default"/>
        <w:color w:val="AB8422"/>
      </w:rPr>
    </w:lvl>
    <w:lvl w:ilvl="5">
      <w:start w:val="1"/>
      <w:numFmt w:val="bullet"/>
      <w:lvlText w:val=""/>
      <w:lvlJc w:val="left"/>
      <w:pPr>
        <w:ind w:left="1987" w:hanging="283"/>
      </w:pPr>
      <w:rPr>
        <w:rFonts w:ascii="Symbol" w:hAnsi="Symbol" w:hint="default"/>
        <w:color w:val="AB8422"/>
      </w:rPr>
    </w:lvl>
    <w:lvl w:ilvl="6">
      <w:start w:val="1"/>
      <w:numFmt w:val="bullet"/>
      <w:lvlText w:val=""/>
      <w:lvlJc w:val="left"/>
      <w:pPr>
        <w:ind w:left="2271" w:hanging="283"/>
      </w:pPr>
      <w:rPr>
        <w:rFonts w:ascii="Symbol" w:hAnsi="Symbol" w:hint="default"/>
        <w:color w:val="AB8422"/>
      </w:rPr>
    </w:lvl>
    <w:lvl w:ilvl="7">
      <w:start w:val="1"/>
      <w:numFmt w:val="bullet"/>
      <w:lvlText w:val=""/>
      <w:lvlJc w:val="left"/>
      <w:pPr>
        <w:ind w:left="2555" w:hanging="283"/>
      </w:pPr>
      <w:rPr>
        <w:rFonts w:ascii="Symbol" w:hAnsi="Symbol" w:hint="default"/>
        <w:color w:val="AB8422"/>
      </w:rPr>
    </w:lvl>
    <w:lvl w:ilvl="8">
      <w:start w:val="1"/>
      <w:numFmt w:val="bullet"/>
      <w:lvlText w:val=""/>
      <w:lvlJc w:val="left"/>
      <w:pPr>
        <w:ind w:left="2839" w:hanging="283"/>
      </w:pPr>
      <w:rPr>
        <w:rFonts w:ascii="Symbol" w:hAnsi="Symbol" w:hint="default"/>
        <w:color w:val="AB8422"/>
      </w:rPr>
    </w:lvl>
  </w:abstractNum>
  <w:abstractNum w:abstractNumId="13">
    <w:nsid w:val="61A4135C"/>
    <w:multiLevelType w:val="hybridMultilevel"/>
    <w:tmpl w:val="BC0CA8F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12"/>
  </w:num>
  <w:num w:numId="2">
    <w:abstractNumId w:val="14"/>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11"/>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a-DK" w:vendorID="666" w:dllVersion="513" w:checkStyle="1"/>
  <w:activeWritingStyle w:appName="MSWord" w:lang="da-DK"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11"/>
    <w:rsid w:val="00063F18"/>
    <w:rsid w:val="00064019"/>
    <w:rsid w:val="000B4011"/>
    <w:rsid w:val="00155F29"/>
    <w:rsid w:val="00197FF0"/>
    <w:rsid w:val="001C0F35"/>
    <w:rsid w:val="001D11BF"/>
    <w:rsid w:val="001E1B75"/>
    <w:rsid w:val="00251F9D"/>
    <w:rsid w:val="002803AE"/>
    <w:rsid w:val="002912F6"/>
    <w:rsid w:val="002C0B3E"/>
    <w:rsid w:val="002D38E5"/>
    <w:rsid w:val="00331836"/>
    <w:rsid w:val="00384E8B"/>
    <w:rsid w:val="003E0ED2"/>
    <w:rsid w:val="00437DE7"/>
    <w:rsid w:val="00492821"/>
    <w:rsid w:val="004949F1"/>
    <w:rsid w:val="00554593"/>
    <w:rsid w:val="005F5476"/>
    <w:rsid w:val="0061152D"/>
    <w:rsid w:val="0069221D"/>
    <w:rsid w:val="006A208C"/>
    <w:rsid w:val="00725D98"/>
    <w:rsid w:val="0074157C"/>
    <w:rsid w:val="00750939"/>
    <w:rsid w:val="00784927"/>
    <w:rsid w:val="007C14B8"/>
    <w:rsid w:val="0080378C"/>
    <w:rsid w:val="008318C3"/>
    <w:rsid w:val="00873AE6"/>
    <w:rsid w:val="00886BBB"/>
    <w:rsid w:val="009172BF"/>
    <w:rsid w:val="009371A6"/>
    <w:rsid w:val="00944908"/>
    <w:rsid w:val="009672AA"/>
    <w:rsid w:val="009C536E"/>
    <w:rsid w:val="009D587F"/>
    <w:rsid w:val="00A82644"/>
    <w:rsid w:val="00AA39D3"/>
    <w:rsid w:val="00AF4FF6"/>
    <w:rsid w:val="00B477AC"/>
    <w:rsid w:val="00B9239C"/>
    <w:rsid w:val="00BF6942"/>
    <w:rsid w:val="00C5149B"/>
    <w:rsid w:val="00C65AD6"/>
    <w:rsid w:val="00D103CD"/>
    <w:rsid w:val="00D221D9"/>
    <w:rsid w:val="00D26756"/>
    <w:rsid w:val="00D41D4F"/>
    <w:rsid w:val="00DB0C2C"/>
    <w:rsid w:val="00DB1ECE"/>
    <w:rsid w:val="00E36012"/>
    <w:rsid w:val="00EB2930"/>
    <w:rsid w:val="00EC0CAC"/>
    <w:rsid w:val="00ED774F"/>
    <w:rsid w:val="00FC7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340C"/>
    <w:pPr>
      <w:spacing w:after="0" w:line="240" w:lineRule="auto"/>
    </w:pPr>
    <w:rPr>
      <w:rFonts w:ascii="Arial" w:hAnsi="Arial"/>
      <w:color w:val="000000"/>
      <w:sz w:val="20"/>
      <w:lang w:val="en-US"/>
    </w:rPr>
  </w:style>
  <w:style w:type="paragraph" w:styleId="Overskrift1">
    <w:name w:val="heading 1"/>
    <w:basedOn w:val="Normal"/>
    <w:next w:val="Normal"/>
    <w:link w:val="Overskrift1Tegn"/>
    <w:uiPriority w:val="2"/>
    <w:qFormat/>
    <w:rsid w:val="000D7466"/>
    <w:pPr>
      <w:keepNext/>
      <w:keepLines/>
      <w:spacing w:before="240" w:line="28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2"/>
    <w:qFormat/>
    <w:rsid w:val="00BB05C4"/>
    <w:pPr>
      <w:keepNext/>
      <w:keepLines/>
      <w:spacing w:line="280" w:lineRule="atLeast"/>
      <w:contextualSpacing/>
      <w:outlineLvl w:val="1"/>
    </w:pPr>
    <w:rPr>
      <w:rFonts w:eastAsiaTheme="majorEastAsia" w:cstheme="majorBidi"/>
      <w:b/>
      <w:bCs/>
      <w:szCs w:val="26"/>
    </w:rPr>
  </w:style>
  <w:style w:type="paragraph" w:styleId="Overskrift3">
    <w:name w:val="heading 3"/>
    <w:basedOn w:val="Normal"/>
    <w:next w:val="Normal"/>
    <w:link w:val="Overskrift3Tegn"/>
    <w:uiPriority w:val="2"/>
    <w:unhideWhenUsed/>
    <w:qFormat/>
    <w:rsid w:val="00BB05C4"/>
    <w:pPr>
      <w:keepNext/>
      <w:keepLines/>
      <w:spacing w:before="200"/>
      <w:outlineLvl w:val="2"/>
    </w:pPr>
    <w:rPr>
      <w:rFonts w:eastAsiaTheme="majorEastAsia" w:cstheme="majorBidi"/>
      <w:bCs/>
      <w:u w:val="single"/>
    </w:rPr>
  </w:style>
  <w:style w:type="paragraph" w:styleId="Overskrift4">
    <w:name w:val="heading 4"/>
    <w:basedOn w:val="Normal"/>
    <w:next w:val="Normal"/>
    <w:link w:val="Overskrift4Tegn"/>
    <w:uiPriority w:val="2"/>
    <w:unhideWhenUsed/>
    <w:qFormat/>
    <w:rsid w:val="00BB05C4"/>
    <w:pPr>
      <w:keepNext/>
      <w:keepLines/>
      <w:spacing w:before="200"/>
      <w:outlineLvl w:val="3"/>
    </w:pPr>
    <w:rPr>
      <w:rFonts w:eastAsiaTheme="majorEastAsia" w:cstheme="majorBidi"/>
      <w:bCs/>
      <w:i/>
      <w:iCs/>
    </w:rPr>
  </w:style>
  <w:style w:type="paragraph" w:styleId="Overskrift5">
    <w:name w:val="heading 5"/>
    <w:basedOn w:val="Overskrift4"/>
    <w:next w:val="Normal"/>
    <w:link w:val="Overskrift5Tegn"/>
    <w:uiPriority w:val="3"/>
    <w:semiHidden/>
    <w:rsid w:val="00D221E0"/>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character" w:customStyle="1" w:styleId="Overskrift1Tegn">
    <w:name w:val="Overskrift 1 Tegn"/>
    <w:basedOn w:val="Standardskrifttypeiafsnit"/>
    <w:link w:val="Overskrift1"/>
    <w:uiPriority w:val="2"/>
    <w:rsid w:val="000D7466"/>
    <w:rPr>
      <w:rFonts w:ascii="Arial" w:eastAsiaTheme="majorEastAsia" w:hAnsi="Arial" w:cstheme="majorBidi"/>
      <w:b/>
      <w:bCs/>
      <w:color w:val="000000"/>
      <w:sz w:val="24"/>
      <w:szCs w:val="28"/>
      <w:lang w:val="en-US"/>
    </w:rPr>
  </w:style>
  <w:style w:type="character" w:customStyle="1" w:styleId="Overskrift2Tegn">
    <w:name w:val="Overskrift 2 Tegn"/>
    <w:basedOn w:val="Standardskrifttypeiafsnit"/>
    <w:link w:val="Overskrift2"/>
    <w:uiPriority w:val="2"/>
    <w:rsid w:val="00BB05C4"/>
    <w:rPr>
      <w:rFonts w:ascii="Arial" w:eastAsiaTheme="majorEastAsia" w:hAnsi="Arial" w:cstheme="majorBidi"/>
      <w:b/>
      <w:bCs/>
      <w:color w:val="000000"/>
      <w:sz w:val="20"/>
      <w:szCs w:val="26"/>
      <w:lang w:val="en-US"/>
    </w:rPr>
  </w:style>
  <w:style w:type="paragraph" w:styleId="Titel">
    <w:name w:val="Title"/>
    <w:basedOn w:val="Normal"/>
    <w:next w:val="Normal"/>
    <w:link w:val="TitelTegn"/>
    <w:uiPriority w:val="1"/>
    <w:qFormat/>
    <w:rsid w:val="00A01204"/>
    <w:pPr>
      <w:spacing w:after="140" w:line="480" w:lineRule="atLeast"/>
    </w:pPr>
    <w:rPr>
      <w:rFonts w:eastAsiaTheme="majorEastAsia" w:cstheme="majorBidi"/>
      <w:b/>
      <w:sz w:val="40"/>
      <w:szCs w:val="52"/>
    </w:rPr>
  </w:style>
  <w:style w:type="character" w:customStyle="1" w:styleId="TitelTegn">
    <w:name w:val="Titel Tegn"/>
    <w:basedOn w:val="Standardskrifttypeiafsnit"/>
    <w:link w:val="Titel"/>
    <w:uiPriority w:val="1"/>
    <w:rsid w:val="00A01204"/>
    <w:rPr>
      <w:rFonts w:ascii="Arial" w:eastAsiaTheme="majorEastAsia" w:hAnsi="Arial" w:cstheme="majorBidi"/>
      <w:b/>
      <w:color w:val="2D0028"/>
      <w:sz w:val="40"/>
      <w:szCs w:val="52"/>
      <w:lang w:val="en-US"/>
    </w:rPr>
  </w:style>
  <w:style w:type="paragraph" w:styleId="Billedtekst">
    <w:name w:val="caption"/>
    <w:basedOn w:val="Normal"/>
    <w:next w:val="Normal"/>
    <w:uiPriority w:val="4"/>
    <w:qFormat/>
    <w:rsid w:val="00A01204"/>
    <w:pPr>
      <w:spacing w:before="150" w:line="280" w:lineRule="atLeast"/>
      <w:contextualSpacing/>
    </w:pPr>
    <w:rPr>
      <w:bCs/>
      <w:szCs w:val="18"/>
    </w:rPr>
  </w:style>
  <w:style w:type="paragraph" w:styleId="Opstilling-punkttegn">
    <w:name w:val="List Bullet"/>
    <w:basedOn w:val="Normal"/>
    <w:uiPriority w:val="3"/>
    <w:qFormat/>
    <w:rsid w:val="00C3411A"/>
    <w:pPr>
      <w:numPr>
        <w:numId w:val="1"/>
      </w:numPr>
      <w:spacing w:line="280" w:lineRule="atLeast"/>
      <w:contextualSpacing/>
    </w:pPr>
    <w:rPr>
      <w:szCs w:val="20"/>
      <w:lang w:val="da-DK"/>
    </w:rPr>
  </w:style>
  <w:style w:type="paragraph" w:styleId="Opstilling-talellerbogst">
    <w:name w:val="List Number"/>
    <w:basedOn w:val="Normal"/>
    <w:uiPriority w:val="3"/>
    <w:qFormat/>
    <w:rsid w:val="00F5548A"/>
    <w:pPr>
      <w:numPr>
        <w:numId w:val="2"/>
      </w:numPr>
      <w:spacing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Overskrift3Tegn">
    <w:name w:val="Overskrift 3 Tegn"/>
    <w:basedOn w:val="Standardskrifttypeiafsnit"/>
    <w:link w:val="Overskrift3"/>
    <w:uiPriority w:val="2"/>
    <w:rsid w:val="00BB05C4"/>
    <w:rPr>
      <w:rFonts w:ascii="Arial" w:eastAsiaTheme="majorEastAsia" w:hAnsi="Arial" w:cstheme="majorBidi"/>
      <w:bCs/>
      <w:color w:val="000000"/>
      <w:sz w:val="20"/>
      <w:u w:val="single"/>
      <w:lang w:val="en-US"/>
    </w:rPr>
  </w:style>
  <w:style w:type="character" w:customStyle="1" w:styleId="Overskrift4Tegn">
    <w:name w:val="Overskrift 4 Tegn"/>
    <w:basedOn w:val="Standardskrifttypeiafsnit"/>
    <w:link w:val="Overskrift4"/>
    <w:uiPriority w:val="2"/>
    <w:rsid w:val="00BB05C4"/>
    <w:rPr>
      <w:rFonts w:ascii="Arial" w:eastAsiaTheme="majorEastAsia" w:hAnsi="Arial" w:cstheme="majorBidi"/>
      <w:bCs/>
      <w:i/>
      <w:iCs/>
      <w:color w:val="000000"/>
      <w:sz w:val="20"/>
      <w:lang w:val="en-US"/>
    </w:rPr>
  </w:style>
  <w:style w:type="character" w:customStyle="1" w:styleId="Overskrift5Tegn">
    <w:name w:val="Overskrift 5 Tegn"/>
    <w:basedOn w:val="Standardskrifttypeiafsnit"/>
    <w:link w:val="Overskrift5"/>
    <w:uiPriority w:val="3"/>
    <w:semiHidden/>
    <w:rsid w:val="00170696"/>
    <w:rPr>
      <w:rFonts w:ascii="Verdana" w:eastAsiaTheme="majorEastAsia" w:hAnsi="Verdana" w:cstheme="majorBidi"/>
      <w:bCs/>
      <w:i/>
      <w:iCs/>
      <w:color w:val="000000" w:themeColor="text1"/>
      <w:sz w:val="20"/>
    </w:rPr>
  </w:style>
  <w:style w:type="paragraph" w:styleId="Listeafsnit">
    <w:name w:val="List Paragraph"/>
    <w:basedOn w:val="Normal"/>
    <w:uiPriority w:val="34"/>
    <w:semiHidden/>
    <w:qFormat/>
    <w:rsid w:val="000B4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340C"/>
    <w:pPr>
      <w:spacing w:after="0" w:line="240" w:lineRule="auto"/>
    </w:pPr>
    <w:rPr>
      <w:rFonts w:ascii="Arial" w:hAnsi="Arial"/>
      <w:color w:val="000000"/>
      <w:sz w:val="20"/>
      <w:lang w:val="en-US"/>
    </w:rPr>
  </w:style>
  <w:style w:type="paragraph" w:styleId="Overskrift1">
    <w:name w:val="heading 1"/>
    <w:basedOn w:val="Normal"/>
    <w:next w:val="Normal"/>
    <w:link w:val="Overskrift1Tegn"/>
    <w:uiPriority w:val="2"/>
    <w:qFormat/>
    <w:rsid w:val="000D7466"/>
    <w:pPr>
      <w:keepNext/>
      <w:keepLines/>
      <w:spacing w:before="240" w:line="28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2"/>
    <w:qFormat/>
    <w:rsid w:val="00BB05C4"/>
    <w:pPr>
      <w:keepNext/>
      <w:keepLines/>
      <w:spacing w:line="280" w:lineRule="atLeast"/>
      <w:contextualSpacing/>
      <w:outlineLvl w:val="1"/>
    </w:pPr>
    <w:rPr>
      <w:rFonts w:eastAsiaTheme="majorEastAsia" w:cstheme="majorBidi"/>
      <w:b/>
      <w:bCs/>
      <w:szCs w:val="26"/>
    </w:rPr>
  </w:style>
  <w:style w:type="paragraph" w:styleId="Overskrift3">
    <w:name w:val="heading 3"/>
    <w:basedOn w:val="Normal"/>
    <w:next w:val="Normal"/>
    <w:link w:val="Overskrift3Tegn"/>
    <w:uiPriority w:val="2"/>
    <w:unhideWhenUsed/>
    <w:qFormat/>
    <w:rsid w:val="00BB05C4"/>
    <w:pPr>
      <w:keepNext/>
      <w:keepLines/>
      <w:spacing w:before="200"/>
      <w:outlineLvl w:val="2"/>
    </w:pPr>
    <w:rPr>
      <w:rFonts w:eastAsiaTheme="majorEastAsia" w:cstheme="majorBidi"/>
      <w:bCs/>
      <w:u w:val="single"/>
    </w:rPr>
  </w:style>
  <w:style w:type="paragraph" w:styleId="Overskrift4">
    <w:name w:val="heading 4"/>
    <w:basedOn w:val="Normal"/>
    <w:next w:val="Normal"/>
    <w:link w:val="Overskrift4Tegn"/>
    <w:uiPriority w:val="2"/>
    <w:unhideWhenUsed/>
    <w:qFormat/>
    <w:rsid w:val="00BB05C4"/>
    <w:pPr>
      <w:keepNext/>
      <w:keepLines/>
      <w:spacing w:before="200"/>
      <w:outlineLvl w:val="3"/>
    </w:pPr>
    <w:rPr>
      <w:rFonts w:eastAsiaTheme="majorEastAsia" w:cstheme="majorBidi"/>
      <w:bCs/>
      <w:i/>
      <w:iCs/>
    </w:rPr>
  </w:style>
  <w:style w:type="paragraph" w:styleId="Overskrift5">
    <w:name w:val="heading 5"/>
    <w:basedOn w:val="Overskrift4"/>
    <w:next w:val="Normal"/>
    <w:link w:val="Overskrift5Tegn"/>
    <w:uiPriority w:val="3"/>
    <w:semiHidden/>
    <w:rsid w:val="00D221E0"/>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character" w:customStyle="1" w:styleId="Overskrift1Tegn">
    <w:name w:val="Overskrift 1 Tegn"/>
    <w:basedOn w:val="Standardskrifttypeiafsnit"/>
    <w:link w:val="Overskrift1"/>
    <w:uiPriority w:val="2"/>
    <w:rsid w:val="000D7466"/>
    <w:rPr>
      <w:rFonts w:ascii="Arial" w:eastAsiaTheme="majorEastAsia" w:hAnsi="Arial" w:cstheme="majorBidi"/>
      <w:b/>
      <w:bCs/>
      <w:color w:val="000000"/>
      <w:sz w:val="24"/>
      <w:szCs w:val="28"/>
      <w:lang w:val="en-US"/>
    </w:rPr>
  </w:style>
  <w:style w:type="character" w:customStyle="1" w:styleId="Overskrift2Tegn">
    <w:name w:val="Overskrift 2 Tegn"/>
    <w:basedOn w:val="Standardskrifttypeiafsnit"/>
    <w:link w:val="Overskrift2"/>
    <w:uiPriority w:val="2"/>
    <w:rsid w:val="00BB05C4"/>
    <w:rPr>
      <w:rFonts w:ascii="Arial" w:eastAsiaTheme="majorEastAsia" w:hAnsi="Arial" w:cstheme="majorBidi"/>
      <w:b/>
      <w:bCs/>
      <w:color w:val="000000"/>
      <w:sz w:val="20"/>
      <w:szCs w:val="26"/>
      <w:lang w:val="en-US"/>
    </w:rPr>
  </w:style>
  <w:style w:type="paragraph" w:styleId="Titel">
    <w:name w:val="Title"/>
    <w:basedOn w:val="Normal"/>
    <w:next w:val="Normal"/>
    <w:link w:val="TitelTegn"/>
    <w:uiPriority w:val="1"/>
    <w:qFormat/>
    <w:rsid w:val="00A01204"/>
    <w:pPr>
      <w:spacing w:after="140" w:line="480" w:lineRule="atLeast"/>
    </w:pPr>
    <w:rPr>
      <w:rFonts w:eastAsiaTheme="majorEastAsia" w:cstheme="majorBidi"/>
      <w:b/>
      <w:sz w:val="40"/>
      <w:szCs w:val="52"/>
    </w:rPr>
  </w:style>
  <w:style w:type="character" w:customStyle="1" w:styleId="TitelTegn">
    <w:name w:val="Titel Tegn"/>
    <w:basedOn w:val="Standardskrifttypeiafsnit"/>
    <w:link w:val="Titel"/>
    <w:uiPriority w:val="1"/>
    <w:rsid w:val="00A01204"/>
    <w:rPr>
      <w:rFonts w:ascii="Arial" w:eastAsiaTheme="majorEastAsia" w:hAnsi="Arial" w:cstheme="majorBidi"/>
      <w:b/>
      <w:color w:val="2D0028"/>
      <w:sz w:val="40"/>
      <w:szCs w:val="52"/>
      <w:lang w:val="en-US"/>
    </w:rPr>
  </w:style>
  <w:style w:type="paragraph" w:styleId="Billedtekst">
    <w:name w:val="caption"/>
    <w:basedOn w:val="Normal"/>
    <w:next w:val="Normal"/>
    <w:uiPriority w:val="4"/>
    <w:qFormat/>
    <w:rsid w:val="00A01204"/>
    <w:pPr>
      <w:spacing w:before="150" w:line="280" w:lineRule="atLeast"/>
      <w:contextualSpacing/>
    </w:pPr>
    <w:rPr>
      <w:bCs/>
      <w:szCs w:val="18"/>
    </w:rPr>
  </w:style>
  <w:style w:type="paragraph" w:styleId="Opstilling-punkttegn">
    <w:name w:val="List Bullet"/>
    <w:basedOn w:val="Normal"/>
    <w:uiPriority w:val="3"/>
    <w:qFormat/>
    <w:rsid w:val="00C3411A"/>
    <w:pPr>
      <w:numPr>
        <w:numId w:val="1"/>
      </w:numPr>
      <w:spacing w:line="280" w:lineRule="atLeast"/>
      <w:contextualSpacing/>
    </w:pPr>
    <w:rPr>
      <w:szCs w:val="20"/>
      <w:lang w:val="da-DK"/>
    </w:rPr>
  </w:style>
  <w:style w:type="paragraph" w:styleId="Opstilling-talellerbogst">
    <w:name w:val="List Number"/>
    <w:basedOn w:val="Normal"/>
    <w:uiPriority w:val="3"/>
    <w:qFormat/>
    <w:rsid w:val="00F5548A"/>
    <w:pPr>
      <w:numPr>
        <w:numId w:val="2"/>
      </w:numPr>
      <w:spacing w:line="280" w:lineRule="atLeast"/>
      <w:contextualSpacing/>
    </w:pPr>
    <w:rPr>
      <w:szCs w:val="20"/>
    </w:rPr>
  </w:style>
  <w:style w:type="paragraph" w:customStyle="1" w:styleId="Introduction">
    <w:name w:val="Introduction"/>
    <w:basedOn w:val="Normal"/>
    <w:uiPriority w:val="1"/>
    <w:qFormat/>
    <w:rsid w:val="00BB05C4"/>
    <w:pPr>
      <w:spacing w:after="540" w:line="280" w:lineRule="atLeast"/>
      <w:contextualSpacing/>
    </w:pPr>
    <w:rPr>
      <w:szCs w:val="20"/>
    </w:rPr>
  </w:style>
  <w:style w:type="character" w:customStyle="1" w:styleId="Overskrift3Tegn">
    <w:name w:val="Overskrift 3 Tegn"/>
    <w:basedOn w:val="Standardskrifttypeiafsnit"/>
    <w:link w:val="Overskrift3"/>
    <w:uiPriority w:val="2"/>
    <w:rsid w:val="00BB05C4"/>
    <w:rPr>
      <w:rFonts w:ascii="Arial" w:eastAsiaTheme="majorEastAsia" w:hAnsi="Arial" w:cstheme="majorBidi"/>
      <w:bCs/>
      <w:color w:val="000000"/>
      <w:sz w:val="20"/>
      <w:u w:val="single"/>
      <w:lang w:val="en-US"/>
    </w:rPr>
  </w:style>
  <w:style w:type="character" w:customStyle="1" w:styleId="Overskrift4Tegn">
    <w:name w:val="Overskrift 4 Tegn"/>
    <w:basedOn w:val="Standardskrifttypeiafsnit"/>
    <w:link w:val="Overskrift4"/>
    <w:uiPriority w:val="2"/>
    <w:rsid w:val="00BB05C4"/>
    <w:rPr>
      <w:rFonts w:ascii="Arial" w:eastAsiaTheme="majorEastAsia" w:hAnsi="Arial" w:cstheme="majorBidi"/>
      <w:bCs/>
      <w:i/>
      <w:iCs/>
      <w:color w:val="000000"/>
      <w:sz w:val="20"/>
      <w:lang w:val="en-US"/>
    </w:rPr>
  </w:style>
  <w:style w:type="character" w:customStyle="1" w:styleId="Overskrift5Tegn">
    <w:name w:val="Overskrift 5 Tegn"/>
    <w:basedOn w:val="Standardskrifttypeiafsnit"/>
    <w:link w:val="Overskrift5"/>
    <w:uiPriority w:val="3"/>
    <w:semiHidden/>
    <w:rsid w:val="00170696"/>
    <w:rPr>
      <w:rFonts w:ascii="Verdana" w:eastAsiaTheme="majorEastAsia" w:hAnsi="Verdana" w:cstheme="majorBidi"/>
      <w:bCs/>
      <w:i/>
      <w:iCs/>
      <w:color w:val="000000" w:themeColor="text1"/>
      <w:sz w:val="20"/>
    </w:rPr>
  </w:style>
  <w:style w:type="paragraph" w:styleId="Listeafsnit">
    <w:name w:val="List Paragraph"/>
    <w:basedOn w:val="Normal"/>
    <w:uiPriority w:val="34"/>
    <w:semiHidden/>
    <w:qFormat/>
    <w:rsid w:val="000B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rgbClr val="000000"/>
      </a:dk1>
      <a:lt1>
        <a:sysClr val="window" lastClr="FFFFFF"/>
      </a:lt1>
      <a:dk2>
        <a:srgbClr val="545F54"/>
      </a:dk2>
      <a:lt2>
        <a:srgbClr val="DBDDDB"/>
      </a:lt2>
      <a:accent1>
        <a:srgbClr val="C5DA00"/>
      </a:accent1>
      <a:accent2>
        <a:srgbClr val="2D0028"/>
      </a:accent2>
      <a:accent3>
        <a:srgbClr val="A0C8F0"/>
      </a:accent3>
      <a:accent4>
        <a:srgbClr val="7C1839"/>
      </a:accent4>
      <a:accent5>
        <a:srgbClr val="9BA08C"/>
      </a:accent5>
      <a:accent6>
        <a:srgbClr val="892D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2422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Novozymes</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FBP (Frants Bisgaard Pedersen)</dc:creator>
  <cp:keywords>Verdana, Normal.dot</cp:keywords>
  <cp:lastModifiedBy>Anders</cp:lastModifiedBy>
  <cp:revision>2</cp:revision>
  <dcterms:created xsi:type="dcterms:W3CDTF">2016-06-07T15:46:00Z</dcterms:created>
  <dcterms:modified xsi:type="dcterms:W3CDTF">2016-06-07T15:46:00Z</dcterms:modified>
</cp:coreProperties>
</file>